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EC3" w:rsidRPr="00BB3EC3" w:rsidRDefault="00BB3EC3" w:rsidP="00BB3EC3">
      <w:pPr>
        <w:shd w:val="clear" w:color="auto" w:fill="FFFFFF"/>
        <w:spacing w:line="540" w:lineRule="exact"/>
        <w:jc w:val="center"/>
        <w:rPr>
          <w:rFonts w:asciiTheme="majorEastAsia" w:eastAsiaTheme="majorEastAsia" w:hAnsiTheme="majorEastAsia" w:cs="宋体" w:hint="eastAsia"/>
          <w:b/>
          <w:bCs/>
          <w:color w:val="000000"/>
          <w:w w:val="98"/>
          <w:sz w:val="48"/>
          <w:szCs w:val="48"/>
        </w:rPr>
      </w:pPr>
      <w:r w:rsidRPr="00BB3EC3">
        <w:rPr>
          <w:rFonts w:asciiTheme="majorEastAsia" w:eastAsiaTheme="majorEastAsia" w:hAnsiTheme="majorEastAsia" w:cs="宋体" w:hint="eastAsia"/>
          <w:b/>
          <w:bCs/>
          <w:color w:val="000000"/>
          <w:w w:val="98"/>
          <w:sz w:val="48"/>
          <w:szCs w:val="48"/>
        </w:rPr>
        <w:t>党员领导干部双重组织生活制度</w:t>
      </w:r>
    </w:p>
    <w:p w:rsidR="00BB3EC3" w:rsidRDefault="00BB3EC3" w:rsidP="00BB3EC3">
      <w:pPr>
        <w:spacing w:line="540" w:lineRule="exact"/>
        <w:ind w:firstLine="625"/>
        <w:rPr>
          <w:rFonts w:ascii="仿宋_GB2312" w:eastAsia="仿宋_GB2312" w:hAnsi="楷体" w:cs="宋体" w:hint="eastAsia"/>
          <w:w w:val="98"/>
          <w:sz w:val="32"/>
          <w:szCs w:val="32"/>
        </w:rPr>
      </w:pPr>
    </w:p>
    <w:p w:rsidR="00BB3EC3" w:rsidRPr="002C2661" w:rsidRDefault="00BB3EC3" w:rsidP="00BB3EC3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1.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本制度所指党员领导干部，包括</w:t>
      </w:r>
      <w:r w:rsidR="00E46E2E">
        <w:rPr>
          <w:rFonts w:ascii="仿宋_GB2312" w:eastAsia="仿宋_GB2312" w:hAnsi="宋体" w:cs="宋体" w:hint="eastAsia"/>
          <w:w w:val="98"/>
          <w:sz w:val="32"/>
          <w:szCs w:val="32"/>
        </w:rPr>
        <w:t>学院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党</w:t>
      </w:r>
      <w:r w:rsidR="00E46E2E">
        <w:rPr>
          <w:rFonts w:ascii="仿宋_GB2312" w:eastAsia="仿宋_GB2312" w:hAnsi="宋体" w:cs="宋体" w:hint="eastAsia"/>
          <w:w w:val="98"/>
          <w:sz w:val="32"/>
          <w:szCs w:val="32"/>
        </w:rPr>
        <w:t>政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班子成员中的副处级以上</w:t>
      </w:r>
      <w:r w:rsidR="00E46E2E">
        <w:rPr>
          <w:rFonts w:ascii="仿宋_GB2312" w:eastAsia="仿宋_GB2312" w:hAnsi="宋体" w:cs="宋体" w:hint="eastAsia"/>
          <w:w w:val="98"/>
          <w:sz w:val="32"/>
          <w:szCs w:val="32"/>
        </w:rPr>
        <w:t>党员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干部。</w:t>
      </w:r>
    </w:p>
    <w:p w:rsidR="00BB3EC3" w:rsidRPr="002C2661" w:rsidRDefault="00BB3EC3" w:rsidP="00BB3EC3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2.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双重组织生活，是指党员领导干部既要参加所在党支部、党小组的组织生活会又要参加定期召开的党员领导干部民主生活会。</w:t>
      </w:r>
    </w:p>
    <w:p w:rsidR="00BB3EC3" w:rsidRPr="002C2661" w:rsidRDefault="00BB3EC3" w:rsidP="00BB3EC3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3.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党员领导干部必须编入党支部、党小组或其它特定组织，参加党的组织生活，接受党内外群众的监督。党内不允许有任何不参加组织生活、不接受党组织和党员群众监督的特殊党员。</w:t>
      </w:r>
    </w:p>
    <w:p w:rsidR="00BB3EC3" w:rsidRPr="002C2661" w:rsidRDefault="00BB3EC3" w:rsidP="00BB3EC3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4.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党员领导干部要自觉做到：以普通党员身份自觉参加党支部和党小组活动，遵守有关规定，积极发表意见，如实汇报思想，为其他党员作出表率。</w:t>
      </w:r>
    </w:p>
    <w:p w:rsidR="00BB3EC3" w:rsidRPr="002C2661" w:rsidRDefault="00BB3EC3" w:rsidP="00BB3EC3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5.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党员领导干部因故不能参加组织生活，必须事先向党支部或党小组请假并说明原因。但全年参加支部组织生活不能少于该支部组织生活总数的二分之一。</w:t>
      </w:r>
    </w:p>
    <w:p w:rsidR="00BB3EC3" w:rsidRPr="002A7F1F" w:rsidRDefault="00BB3EC3" w:rsidP="002A7F1F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6.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党员领导干部必须严格执行支部大会通过的决议，努力完成党支部和党小组规定的各项工作任务。</w:t>
      </w:r>
    </w:p>
    <w:p w:rsidR="00BB3EC3" w:rsidRPr="002C2661" w:rsidRDefault="00BB3EC3" w:rsidP="00BB3EC3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7.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党员领导干部一次无故不参加组织生活的，支部、党小组要予以提醒，两次无故不参加的要予以告诫和进行批评教育，连续三个月无故不参加的要在支部大会上做检讨；连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lastRenderedPageBreak/>
        <w:t>续六个月无正当理由不参加的，无论担任何种领导职务，都要按党章规定进行处理，并予以通报。</w:t>
      </w:r>
    </w:p>
    <w:p w:rsidR="00BB3EC3" w:rsidRPr="002C2661" w:rsidRDefault="00BB3EC3" w:rsidP="00BB3EC3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8.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党员领导干部所在党支部要定期过组织生活，每次组织生活，都要提前通知本支部的党员领导干部，以便妥善安排工作和活动，按时参加组织生活。</w:t>
      </w:r>
    </w:p>
    <w:p w:rsidR="00BB3EC3" w:rsidRPr="002C2661" w:rsidRDefault="00BB3EC3" w:rsidP="00BB3EC3">
      <w:pPr>
        <w:spacing w:line="540" w:lineRule="exact"/>
        <w:ind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9.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支部活动记录本要如实填写党员领导干部参加活动情况，每年年底将领导干部参加活动情况上报学校党委。</w:t>
      </w:r>
    </w:p>
    <w:p w:rsidR="004358AB" w:rsidRDefault="00BB3EC3" w:rsidP="002A7F1F">
      <w:pPr>
        <w:spacing w:line="220" w:lineRule="atLeast"/>
        <w:ind w:firstLineChars="200"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  <w:r w:rsidRPr="002C2661">
        <w:rPr>
          <w:rFonts w:ascii="仿宋_GB2312" w:eastAsia="仿宋_GB2312" w:hAnsi="楷体" w:cs="宋体" w:hint="eastAsia"/>
          <w:w w:val="98"/>
          <w:sz w:val="32"/>
          <w:szCs w:val="32"/>
        </w:rPr>
        <w:t>10.</w:t>
      </w:r>
      <w:r w:rsidRPr="002C2661">
        <w:rPr>
          <w:rFonts w:ascii="仿宋_GB2312" w:eastAsia="仿宋_GB2312" w:hAnsi="宋体" w:cs="宋体" w:hint="eastAsia"/>
          <w:w w:val="98"/>
          <w:sz w:val="32"/>
          <w:szCs w:val="32"/>
        </w:rPr>
        <w:t>党员领导干部要按照上级党组织要求，参加党委（直属党组织）召开的领导干部民主生活会。</w:t>
      </w:r>
    </w:p>
    <w:p w:rsidR="002A7F1F" w:rsidRDefault="002A7F1F" w:rsidP="002A7F1F">
      <w:pPr>
        <w:spacing w:line="220" w:lineRule="atLeast"/>
        <w:ind w:firstLineChars="200"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</w:p>
    <w:p w:rsidR="002A7F1F" w:rsidRDefault="002A7F1F" w:rsidP="002A7F1F">
      <w:pPr>
        <w:spacing w:line="220" w:lineRule="atLeast"/>
        <w:ind w:firstLineChars="200" w:firstLine="625"/>
        <w:rPr>
          <w:rFonts w:ascii="仿宋_GB2312" w:eastAsia="仿宋_GB2312" w:hAnsi="宋体" w:cs="宋体" w:hint="eastAsia"/>
          <w:w w:val="98"/>
          <w:sz w:val="32"/>
          <w:szCs w:val="32"/>
        </w:rPr>
      </w:pPr>
    </w:p>
    <w:p w:rsidR="002A7F1F" w:rsidRDefault="003308A6" w:rsidP="003308A6">
      <w:pPr>
        <w:spacing w:line="220" w:lineRule="atLeast"/>
        <w:ind w:firstLineChars="1400" w:firstLine="4375"/>
        <w:rPr>
          <w:rFonts w:ascii="仿宋_GB2312" w:eastAsia="仿宋_GB2312" w:hAnsi="宋体" w:cs="宋体" w:hint="eastAsia"/>
          <w:w w:val="98"/>
          <w:sz w:val="32"/>
          <w:szCs w:val="32"/>
        </w:rPr>
      </w:pPr>
      <w:r>
        <w:rPr>
          <w:rFonts w:ascii="仿宋_GB2312" w:eastAsia="仿宋_GB2312" w:hAnsi="宋体" w:cs="宋体" w:hint="eastAsia"/>
          <w:w w:val="98"/>
          <w:sz w:val="32"/>
          <w:szCs w:val="32"/>
        </w:rPr>
        <w:t>传媒学院党总支</w:t>
      </w:r>
    </w:p>
    <w:p w:rsidR="003308A6" w:rsidRDefault="003308A6" w:rsidP="003308A6">
      <w:pPr>
        <w:spacing w:line="220" w:lineRule="atLeast"/>
        <w:ind w:firstLineChars="1500" w:firstLine="4688"/>
      </w:pPr>
      <w:r>
        <w:rPr>
          <w:rFonts w:ascii="仿宋_GB2312" w:eastAsia="仿宋_GB2312" w:hAnsi="宋体" w:cs="宋体" w:hint="eastAsia"/>
          <w:w w:val="98"/>
          <w:sz w:val="32"/>
          <w:szCs w:val="32"/>
        </w:rPr>
        <w:t>2016年9月</w:t>
      </w:r>
    </w:p>
    <w:sectPr w:rsidR="003308A6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780" w:rsidRDefault="00C21780" w:rsidP="00BB3EC3">
      <w:pPr>
        <w:spacing w:after="0"/>
      </w:pPr>
      <w:r>
        <w:separator/>
      </w:r>
    </w:p>
  </w:endnote>
  <w:endnote w:type="continuationSeparator" w:id="0">
    <w:p w:rsidR="00C21780" w:rsidRDefault="00C21780" w:rsidP="00BB3E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780" w:rsidRDefault="00C21780" w:rsidP="00BB3EC3">
      <w:pPr>
        <w:spacing w:after="0"/>
      </w:pPr>
      <w:r>
        <w:separator/>
      </w:r>
    </w:p>
  </w:footnote>
  <w:footnote w:type="continuationSeparator" w:id="0">
    <w:p w:rsidR="00C21780" w:rsidRDefault="00C21780" w:rsidP="00BB3E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2420D"/>
    <w:rsid w:val="002A7F1F"/>
    <w:rsid w:val="00323B43"/>
    <w:rsid w:val="003308A6"/>
    <w:rsid w:val="0038240E"/>
    <w:rsid w:val="003D37D8"/>
    <w:rsid w:val="00426133"/>
    <w:rsid w:val="004358AB"/>
    <w:rsid w:val="008B7726"/>
    <w:rsid w:val="00BB3EC3"/>
    <w:rsid w:val="00C21780"/>
    <w:rsid w:val="00D31D50"/>
    <w:rsid w:val="00E4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3E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3EC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3E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3EC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2016-12-20T06:12:00Z</dcterms:modified>
</cp:coreProperties>
</file>